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79" w:rsidRPr="00453179" w:rsidRDefault="00453179" w:rsidP="00453179">
      <w:pPr>
        <w:ind w:left="-284" w:firstLine="426"/>
        <w:jc w:val="center"/>
        <w:rPr>
          <w:b/>
          <w:szCs w:val="24"/>
        </w:rPr>
      </w:pPr>
      <w:r w:rsidRPr="00453179">
        <w:rPr>
          <w:b/>
          <w:szCs w:val="24"/>
        </w:rPr>
        <w:t xml:space="preserve">КРИТЕРИИ  ЗАЧЕТНОЙ СИСТЕМЫ </w:t>
      </w:r>
    </w:p>
    <w:p w:rsidR="00453179" w:rsidRPr="00453179" w:rsidRDefault="00453179" w:rsidP="00453179">
      <w:pPr>
        <w:ind w:left="-284" w:firstLine="426"/>
        <w:jc w:val="center"/>
        <w:rPr>
          <w:b/>
          <w:szCs w:val="24"/>
        </w:rPr>
      </w:pPr>
      <w:r w:rsidRPr="00453179">
        <w:rPr>
          <w:b/>
          <w:szCs w:val="24"/>
        </w:rPr>
        <w:t>ВСТУПИТЕЛЬНЫХ ТВОРЧЕСКИХ  ИСПЫТАНИЙ</w:t>
      </w:r>
    </w:p>
    <w:p w:rsidR="00453179" w:rsidRPr="00453179" w:rsidRDefault="00453179" w:rsidP="00453179">
      <w:pPr>
        <w:ind w:left="-284" w:firstLine="426"/>
        <w:jc w:val="center"/>
        <w:rPr>
          <w:b/>
          <w:szCs w:val="24"/>
        </w:rPr>
      </w:pPr>
      <w:r w:rsidRPr="00453179">
        <w:rPr>
          <w:b/>
          <w:szCs w:val="24"/>
        </w:rPr>
        <w:t>ПРИ ПРИЕМЕ НА СПЕЦИАЛЬНОСТЬ</w:t>
      </w:r>
    </w:p>
    <w:p w:rsidR="00936B94" w:rsidRPr="00453179" w:rsidRDefault="00936B94" w:rsidP="00F404C6">
      <w:pPr>
        <w:ind w:firstLine="567"/>
        <w:jc w:val="center"/>
        <w:rPr>
          <w:b/>
          <w:szCs w:val="24"/>
        </w:rPr>
      </w:pPr>
    </w:p>
    <w:p w:rsidR="00936B94" w:rsidRPr="00453179" w:rsidRDefault="000C7F1C" w:rsidP="00F404C6">
      <w:pPr>
        <w:ind w:firstLine="567"/>
        <w:jc w:val="center"/>
        <w:rPr>
          <w:b/>
          <w:szCs w:val="24"/>
        </w:rPr>
      </w:pPr>
      <w:r w:rsidRPr="00453179">
        <w:rPr>
          <w:b/>
          <w:szCs w:val="24"/>
        </w:rPr>
        <w:t>53.02.03</w:t>
      </w:r>
      <w:r w:rsidR="00936B94" w:rsidRPr="00453179">
        <w:rPr>
          <w:szCs w:val="24"/>
        </w:rPr>
        <w:t xml:space="preserve"> </w:t>
      </w:r>
      <w:r w:rsidR="00936B94" w:rsidRPr="00453179">
        <w:rPr>
          <w:b/>
          <w:szCs w:val="24"/>
        </w:rPr>
        <w:t>Инструментальное исполнительство</w:t>
      </w:r>
    </w:p>
    <w:p w:rsidR="00936B94" w:rsidRPr="00453179" w:rsidRDefault="00936B94" w:rsidP="00F404C6">
      <w:pPr>
        <w:ind w:firstLine="567"/>
        <w:jc w:val="center"/>
        <w:rPr>
          <w:b/>
          <w:szCs w:val="24"/>
        </w:rPr>
      </w:pPr>
      <w:r w:rsidRPr="00453179">
        <w:rPr>
          <w:b/>
          <w:szCs w:val="24"/>
        </w:rPr>
        <w:t xml:space="preserve"> (по видам инструментов)</w:t>
      </w:r>
    </w:p>
    <w:p w:rsidR="00936B94" w:rsidRPr="00453179" w:rsidRDefault="00936B94" w:rsidP="00F404C6">
      <w:pPr>
        <w:ind w:firstLine="567"/>
        <w:jc w:val="center"/>
        <w:rPr>
          <w:b/>
          <w:szCs w:val="24"/>
        </w:rPr>
      </w:pPr>
    </w:p>
    <w:p w:rsidR="00585DD3" w:rsidRPr="00453179" w:rsidRDefault="00585DD3" w:rsidP="00747C9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Cs w:val="24"/>
        </w:rPr>
      </w:pPr>
      <w:r w:rsidRPr="00453179">
        <w:rPr>
          <w:b/>
          <w:szCs w:val="24"/>
        </w:rPr>
        <w:t>Исполнение  сольной программы</w:t>
      </w:r>
      <w:r w:rsidR="006D37AE">
        <w:rPr>
          <w:b/>
          <w:szCs w:val="24"/>
        </w:rPr>
        <w:t xml:space="preserve"> на инструменте</w:t>
      </w:r>
    </w:p>
    <w:p w:rsidR="00585DD3" w:rsidRPr="006448EA" w:rsidRDefault="006448EA" w:rsidP="00F404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4"/>
          <w:u w:val="single"/>
        </w:rPr>
      </w:pPr>
      <w:r w:rsidRPr="006448EA">
        <w:rPr>
          <w:b/>
          <w:szCs w:val="24"/>
          <w:u w:val="single"/>
        </w:rPr>
        <w:t xml:space="preserve">Зачтено </w:t>
      </w:r>
    </w:p>
    <w:p w:rsidR="006448EA" w:rsidRDefault="00747C96" w:rsidP="00F404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 w:rsidRPr="00453179">
        <w:rPr>
          <w:szCs w:val="24"/>
        </w:rPr>
        <w:t>П</w:t>
      </w:r>
      <w:r w:rsidRPr="00453179">
        <w:rPr>
          <w:szCs w:val="24"/>
        </w:rPr>
        <w:t>рограмма</w:t>
      </w:r>
      <w:r>
        <w:rPr>
          <w:szCs w:val="24"/>
        </w:rPr>
        <w:t xml:space="preserve"> (репертуар)</w:t>
      </w:r>
      <w:r w:rsidRPr="00453179">
        <w:rPr>
          <w:szCs w:val="24"/>
        </w:rPr>
        <w:t xml:space="preserve"> отвеча</w:t>
      </w:r>
      <w:r w:rsidR="006D37AE">
        <w:rPr>
          <w:szCs w:val="24"/>
        </w:rPr>
        <w:t>ет</w:t>
      </w:r>
      <w:r w:rsidRPr="00453179">
        <w:rPr>
          <w:szCs w:val="24"/>
        </w:rPr>
        <w:t xml:space="preserve"> уровню требований</w:t>
      </w:r>
      <w:r>
        <w:rPr>
          <w:szCs w:val="24"/>
        </w:rPr>
        <w:t xml:space="preserve"> к выпускникам </w:t>
      </w:r>
      <w:r w:rsidRPr="00453179">
        <w:rPr>
          <w:szCs w:val="24"/>
        </w:rPr>
        <w:t xml:space="preserve"> </w:t>
      </w:r>
      <w:r w:rsidRPr="00747C96">
        <w:rPr>
          <w:szCs w:val="24"/>
        </w:rPr>
        <w:t>образовательных организаций дополнительного образования детей (детских школах искусств по видам искусств).</w:t>
      </w:r>
      <w:r w:rsidR="006448EA">
        <w:rPr>
          <w:szCs w:val="24"/>
        </w:rPr>
        <w:t xml:space="preserve"> Произведения исполнены </w:t>
      </w:r>
      <w:r w:rsidR="00585DD3" w:rsidRPr="00453179">
        <w:rPr>
          <w:szCs w:val="24"/>
        </w:rPr>
        <w:t>без потерь, с понимание</w:t>
      </w:r>
      <w:r w:rsidR="006448EA">
        <w:rPr>
          <w:szCs w:val="24"/>
        </w:rPr>
        <w:t xml:space="preserve">м художественных задач.    </w:t>
      </w:r>
      <w:r w:rsidR="00585DD3" w:rsidRPr="00453179">
        <w:rPr>
          <w:szCs w:val="24"/>
        </w:rPr>
        <w:t xml:space="preserve">Владение разнообразной палитрой динамических нюансов, культурой </w:t>
      </w:r>
      <w:proofErr w:type="spellStart"/>
      <w:r w:rsidR="00585DD3" w:rsidRPr="00453179">
        <w:rPr>
          <w:szCs w:val="24"/>
        </w:rPr>
        <w:t>звукоизвлечения</w:t>
      </w:r>
      <w:proofErr w:type="spellEnd"/>
      <w:r w:rsidR="00585DD3" w:rsidRPr="00453179">
        <w:rPr>
          <w:szCs w:val="24"/>
        </w:rPr>
        <w:t xml:space="preserve">. Выразительное интонирование и фразировка. </w:t>
      </w:r>
      <w:r w:rsidR="006448EA">
        <w:rPr>
          <w:szCs w:val="24"/>
        </w:rPr>
        <w:t xml:space="preserve"> </w:t>
      </w:r>
      <w:r w:rsidR="006448EA" w:rsidRPr="006448EA">
        <w:rPr>
          <w:szCs w:val="24"/>
        </w:rPr>
        <w:t xml:space="preserve">При хорошей технологической оснащенности в исполнение </w:t>
      </w:r>
      <w:r w:rsidR="006448EA">
        <w:rPr>
          <w:szCs w:val="24"/>
        </w:rPr>
        <w:t xml:space="preserve">могут </w:t>
      </w:r>
      <w:r w:rsidR="006448EA" w:rsidRPr="006448EA">
        <w:rPr>
          <w:szCs w:val="24"/>
        </w:rPr>
        <w:t>присутств</w:t>
      </w:r>
      <w:r w:rsidR="006448EA">
        <w:rPr>
          <w:szCs w:val="24"/>
        </w:rPr>
        <w:t xml:space="preserve">овать </w:t>
      </w:r>
      <w:r w:rsidR="006448EA" w:rsidRPr="006448EA">
        <w:rPr>
          <w:szCs w:val="24"/>
        </w:rPr>
        <w:t>небольшие технические погрешности.</w:t>
      </w:r>
    </w:p>
    <w:p w:rsidR="006448EA" w:rsidRDefault="006448EA" w:rsidP="00F404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:rsidR="006448EA" w:rsidRPr="006448EA" w:rsidRDefault="006448EA" w:rsidP="00F404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4"/>
          <w:u w:val="single"/>
        </w:rPr>
      </w:pPr>
      <w:r w:rsidRPr="006448EA">
        <w:rPr>
          <w:b/>
          <w:szCs w:val="24"/>
          <w:u w:val="single"/>
        </w:rPr>
        <w:t>Не зачтено:</w:t>
      </w:r>
    </w:p>
    <w:p w:rsidR="00585DD3" w:rsidRPr="00453179" w:rsidRDefault="006D37AE" w:rsidP="006448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 w:rsidRPr="00453179">
        <w:rPr>
          <w:szCs w:val="24"/>
        </w:rPr>
        <w:t>Программа</w:t>
      </w:r>
      <w:r>
        <w:rPr>
          <w:szCs w:val="24"/>
        </w:rPr>
        <w:t xml:space="preserve"> (репертуар)</w:t>
      </w:r>
      <w:r w:rsidRPr="00453179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453179">
        <w:rPr>
          <w:szCs w:val="24"/>
        </w:rPr>
        <w:t>отвеча</w:t>
      </w:r>
      <w:r>
        <w:rPr>
          <w:szCs w:val="24"/>
        </w:rPr>
        <w:t xml:space="preserve">ет </w:t>
      </w:r>
      <w:r w:rsidRPr="00453179">
        <w:rPr>
          <w:szCs w:val="24"/>
        </w:rPr>
        <w:t>уровню требований</w:t>
      </w:r>
      <w:r>
        <w:rPr>
          <w:szCs w:val="24"/>
        </w:rPr>
        <w:t xml:space="preserve"> к выпускникам </w:t>
      </w:r>
      <w:r w:rsidRPr="00453179">
        <w:rPr>
          <w:szCs w:val="24"/>
        </w:rPr>
        <w:t xml:space="preserve"> </w:t>
      </w:r>
      <w:r w:rsidRPr="00747C96">
        <w:rPr>
          <w:szCs w:val="24"/>
        </w:rPr>
        <w:t>образовательных организаций дополнительного образования детей (детских школах искусств по видам искусств).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 w:rsidR="00585DD3" w:rsidRPr="00453179">
        <w:rPr>
          <w:szCs w:val="24"/>
        </w:rPr>
        <w:t>Нестабильное исполнение программы</w:t>
      </w:r>
      <w:r>
        <w:rPr>
          <w:szCs w:val="24"/>
        </w:rPr>
        <w:t xml:space="preserve"> (ошибки, остановки и т.д.)</w:t>
      </w:r>
      <w:r w:rsidR="00585DD3" w:rsidRPr="00453179">
        <w:rPr>
          <w:szCs w:val="24"/>
        </w:rPr>
        <w:t>. Низкий технический уровень</w:t>
      </w:r>
      <w:r w:rsidR="006448EA">
        <w:rPr>
          <w:szCs w:val="24"/>
        </w:rPr>
        <w:t xml:space="preserve"> исполнения произведений.</w:t>
      </w:r>
      <w:r w:rsidR="00585DD3" w:rsidRPr="00453179">
        <w:rPr>
          <w:szCs w:val="24"/>
        </w:rPr>
        <w:t xml:space="preserve"> Не развито музыкальное мышление, отсутствует логика построения музыкальной формы и драматургии произведения. </w:t>
      </w:r>
    </w:p>
    <w:p w:rsidR="00585DD3" w:rsidRPr="00453179" w:rsidRDefault="00585DD3" w:rsidP="00F404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:rsidR="00585DD3" w:rsidRPr="00453179" w:rsidRDefault="00585DD3" w:rsidP="00F404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:rsidR="001E5F7D" w:rsidRPr="00453179" w:rsidRDefault="001E5F7D" w:rsidP="006D37AE">
      <w:pPr>
        <w:widowControl w:val="0"/>
        <w:autoSpaceDE w:val="0"/>
        <w:autoSpaceDN w:val="0"/>
        <w:adjustRightInd w:val="0"/>
        <w:spacing w:line="276" w:lineRule="auto"/>
        <w:rPr>
          <w:b/>
          <w:szCs w:val="24"/>
        </w:rPr>
      </w:pPr>
    </w:p>
    <w:p w:rsidR="006448EA" w:rsidRPr="008E38EA" w:rsidRDefault="006448EA" w:rsidP="006448EA">
      <w:pPr>
        <w:shd w:val="clear" w:color="auto" w:fill="FFFFFF"/>
        <w:spacing w:line="276" w:lineRule="auto"/>
        <w:ind w:firstLine="426"/>
        <w:jc w:val="center"/>
        <w:textAlignment w:val="baseline"/>
        <w:rPr>
          <w:szCs w:val="24"/>
        </w:rPr>
      </w:pPr>
      <w:bookmarkStart w:id="0" w:name="_GoBack"/>
      <w:r w:rsidRPr="008E38EA">
        <w:rPr>
          <w:b/>
          <w:bCs/>
          <w:szCs w:val="24"/>
          <w:bdr w:val="none" w:sz="0" w:space="0" w:color="auto" w:frame="1"/>
        </w:rPr>
        <w:t xml:space="preserve">Критерии оценки знаний </w:t>
      </w:r>
      <w:r w:rsidR="007E6CAB">
        <w:rPr>
          <w:b/>
          <w:bCs/>
          <w:szCs w:val="24"/>
          <w:bdr w:val="none" w:sz="0" w:space="0" w:color="auto" w:frame="1"/>
        </w:rPr>
        <w:t xml:space="preserve"> и умений </w:t>
      </w:r>
      <w:r w:rsidRPr="008E38EA">
        <w:rPr>
          <w:b/>
          <w:bCs/>
          <w:szCs w:val="24"/>
          <w:bdr w:val="none" w:sz="0" w:space="0" w:color="auto" w:frame="1"/>
        </w:rPr>
        <w:t xml:space="preserve">поступающих </w:t>
      </w:r>
      <w:proofErr w:type="gramStart"/>
      <w:r w:rsidRPr="008E38EA">
        <w:rPr>
          <w:b/>
          <w:bCs/>
          <w:szCs w:val="24"/>
          <w:bdr w:val="none" w:sz="0" w:space="0" w:color="auto" w:frame="1"/>
        </w:rPr>
        <w:t>по</w:t>
      </w:r>
      <w:proofErr w:type="gramEnd"/>
    </w:p>
    <w:p w:rsidR="006448EA" w:rsidRPr="00534FED" w:rsidRDefault="006448EA" w:rsidP="006448EA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Cs w:val="24"/>
        </w:rPr>
      </w:pPr>
      <w:r w:rsidRPr="008E38EA">
        <w:rPr>
          <w:b/>
          <w:szCs w:val="24"/>
        </w:rPr>
        <w:t>музыкально-теоретической  подготовке</w:t>
      </w:r>
    </w:p>
    <w:p w:rsidR="006448EA" w:rsidRPr="008E38EA" w:rsidRDefault="006448EA" w:rsidP="006448EA">
      <w:pPr>
        <w:shd w:val="clear" w:color="auto" w:fill="FFFFFF"/>
        <w:spacing w:line="276" w:lineRule="auto"/>
        <w:ind w:firstLine="426"/>
        <w:jc w:val="both"/>
        <w:textAlignment w:val="baseline"/>
        <w:rPr>
          <w:szCs w:val="24"/>
        </w:rPr>
      </w:pPr>
      <w:r w:rsidRPr="008E38EA">
        <w:rPr>
          <w:b/>
          <w:bCs/>
          <w:szCs w:val="24"/>
          <w:u w:val="single"/>
          <w:bdr w:val="none" w:sz="0" w:space="0" w:color="auto" w:frame="1"/>
        </w:rPr>
        <w:t xml:space="preserve">зачтено </w:t>
      </w:r>
    </w:p>
    <w:p w:rsidR="006448EA" w:rsidRPr="008E38EA" w:rsidRDefault="006448EA" w:rsidP="006448EA">
      <w:pPr>
        <w:pStyle w:val="aa"/>
        <w:numPr>
          <w:ilvl w:val="0"/>
          <w:numId w:val="39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bCs/>
          <w:szCs w:val="24"/>
        </w:rPr>
        <w:t>в диктанте  допускается</w:t>
      </w:r>
      <w:r w:rsidRPr="008E38EA">
        <w:rPr>
          <w:b/>
          <w:bCs/>
          <w:szCs w:val="24"/>
        </w:rPr>
        <w:t xml:space="preserve"> </w:t>
      </w:r>
      <w:r w:rsidRPr="008E38EA">
        <w:rPr>
          <w:szCs w:val="24"/>
        </w:rPr>
        <w:t>незначительные ошибки (2-3) в нотном тексте (интонационные и метроритмические);  правильное выставление ключевых знаков; указание соответствующего размера.</w:t>
      </w:r>
    </w:p>
    <w:p w:rsidR="006448EA" w:rsidRPr="008E38EA" w:rsidRDefault="006448EA" w:rsidP="006448EA">
      <w:pPr>
        <w:pStyle w:val="aa"/>
        <w:numPr>
          <w:ilvl w:val="0"/>
          <w:numId w:val="39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 исполнение интонационных упражнений в нужном характере,  чистота интонации; связное пение; теоретическая осмысленность; движении (хороший умеренный темп); пение от звука и в тональности с названием знаков; демонстрация навыка интонирования в любом направлении (вверх и вниз); навыки правильной настройки</w:t>
      </w:r>
    </w:p>
    <w:p w:rsidR="006448EA" w:rsidRPr="008E38EA" w:rsidRDefault="006448EA" w:rsidP="006448EA">
      <w:pPr>
        <w:pStyle w:val="aa"/>
        <w:numPr>
          <w:ilvl w:val="0"/>
          <w:numId w:val="39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определение </w:t>
      </w:r>
      <w:r w:rsidR="006D37AE">
        <w:rPr>
          <w:szCs w:val="24"/>
        </w:rPr>
        <w:t xml:space="preserve"> на слух </w:t>
      </w:r>
      <w:r w:rsidRPr="008E38EA">
        <w:rPr>
          <w:szCs w:val="24"/>
        </w:rPr>
        <w:t xml:space="preserve">всех звукорядов,  аккордов, интервалов вне тональности; грамотное определение функций в последовательности аккордов </w:t>
      </w:r>
    </w:p>
    <w:p w:rsidR="006448EA" w:rsidRPr="008E38EA" w:rsidRDefault="006448EA" w:rsidP="006448EA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Cs w:val="24"/>
          <w:u w:val="single"/>
        </w:rPr>
      </w:pPr>
      <w:r w:rsidRPr="008E38EA">
        <w:rPr>
          <w:b/>
          <w:bCs/>
          <w:szCs w:val="24"/>
          <w:u w:val="single"/>
        </w:rPr>
        <w:t>Не зачтено</w:t>
      </w:r>
    </w:p>
    <w:p w:rsidR="006448EA" w:rsidRPr="008E38EA" w:rsidRDefault="006448EA" w:rsidP="006448EA">
      <w:pPr>
        <w:pStyle w:val="aa"/>
        <w:numPr>
          <w:ilvl w:val="0"/>
          <w:numId w:val="43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в диктанте неверное определение размера, ключевых и встречных знаков; неправильная запись </w:t>
      </w:r>
      <w:proofErr w:type="spellStart"/>
      <w:r w:rsidRPr="008E38EA">
        <w:rPr>
          <w:szCs w:val="24"/>
        </w:rPr>
        <w:t>звуковысотной</w:t>
      </w:r>
      <w:proofErr w:type="spellEnd"/>
      <w:r w:rsidRPr="008E38EA">
        <w:rPr>
          <w:szCs w:val="24"/>
        </w:rPr>
        <w:t xml:space="preserve"> линии и ритмической организации.</w:t>
      </w:r>
    </w:p>
    <w:p w:rsidR="006448EA" w:rsidRPr="008E38EA" w:rsidRDefault="006D37AE" w:rsidP="006448EA">
      <w:pPr>
        <w:pStyle w:val="aa"/>
        <w:numPr>
          <w:ilvl w:val="0"/>
          <w:numId w:val="43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>
        <w:rPr>
          <w:szCs w:val="24"/>
        </w:rPr>
        <w:t xml:space="preserve"> В исполнении интонационных упражнений </w:t>
      </w:r>
      <w:r w:rsidR="006448EA" w:rsidRPr="008E38EA">
        <w:rPr>
          <w:szCs w:val="24"/>
        </w:rPr>
        <w:t>отсутств</w:t>
      </w:r>
      <w:r>
        <w:rPr>
          <w:szCs w:val="24"/>
        </w:rPr>
        <w:t>ует чистая</w:t>
      </w:r>
      <w:r w:rsidR="006448EA" w:rsidRPr="008E38EA">
        <w:rPr>
          <w:szCs w:val="24"/>
        </w:rPr>
        <w:t xml:space="preserve"> интонаци</w:t>
      </w:r>
      <w:r>
        <w:rPr>
          <w:szCs w:val="24"/>
        </w:rPr>
        <w:t>я</w:t>
      </w:r>
      <w:r w:rsidR="006448EA" w:rsidRPr="008E38EA">
        <w:rPr>
          <w:szCs w:val="24"/>
        </w:rPr>
        <w:t>; отсутствие теоретических знаний</w:t>
      </w:r>
    </w:p>
    <w:p w:rsidR="006448EA" w:rsidRPr="00534FED" w:rsidRDefault="006448EA" w:rsidP="006448EA">
      <w:pPr>
        <w:pStyle w:val="aa"/>
        <w:numPr>
          <w:ilvl w:val="0"/>
          <w:numId w:val="43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неверное определение </w:t>
      </w:r>
      <w:r w:rsidR="006D37AE">
        <w:rPr>
          <w:szCs w:val="24"/>
        </w:rPr>
        <w:t xml:space="preserve"> на слух </w:t>
      </w:r>
      <w:r w:rsidRPr="008E38EA">
        <w:rPr>
          <w:szCs w:val="24"/>
        </w:rPr>
        <w:t>аккордов, интервалов, звукорядов; незнание элементарных теоретических сведений.</w:t>
      </w:r>
    </w:p>
    <w:bookmarkEnd w:id="0"/>
    <w:p w:rsidR="002E1FB5" w:rsidRPr="00453179" w:rsidRDefault="002E1FB5" w:rsidP="006448E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Cs w:val="24"/>
        </w:rPr>
      </w:pPr>
    </w:p>
    <w:sectPr w:rsidR="002E1FB5" w:rsidRPr="00453179" w:rsidSect="0045317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83" w:rsidRDefault="00993D83" w:rsidP="009F62BF">
      <w:r>
        <w:separator/>
      </w:r>
    </w:p>
  </w:endnote>
  <w:endnote w:type="continuationSeparator" w:id="0">
    <w:p w:rsidR="00993D83" w:rsidRDefault="00993D83" w:rsidP="009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7216"/>
      <w:docPartObj>
        <w:docPartGallery w:val="Page Numbers (Bottom of Page)"/>
        <w:docPartUnique/>
      </w:docPartObj>
    </w:sdtPr>
    <w:sdtEndPr/>
    <w:sdtContent>
      <w:p w:rsidR="009F62BF" w:rsidRDefault="009F6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5C">
          <w:rPr>
            <w:noProof/>
          </w:rPr>
          <w:t>1</w:t>
        </w:r>
        <w:r>
          <w:fldChar w:fldCharType="end"/>
        </w:r>
      </w:p>
    </w:sdtContent>
  </w:sdt>
  <w:p w:rsidR="009F62BF" w:rsidRDefault="009F6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83" w:rsidRDefault="00993D83" w:rsidP="009F62BF">
      <w:r>
        <w:separator/>
      </w:r>
    </w:p>
  </w:footnote>
  <w:footnote w:type="continuationSeparator" w:id="0">
    <w:p w:rsidR="00993D83" w:rsidRDefault="00993D83" w:rsidP="009F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10E13"/>
    <w:multiLevelType w:val="multilevel"/>
    <w:tmpl w:val="1F9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C05DAE"/>
    <w:multiLevelType w:val="hybridMultilevel"/>
    <w:tmpl w:val="6382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912F3A"/>
    <w:multiLevelType w:val="hybridMultilevel"/>
    <w:tmpl w:val="F3C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8C447B"/>
    <w:multiLevelType w:val="hybridMultilevel"/>
    <w:tmpl w:val="D6D65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  <w:lang w:val="ru-RU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12A329D"/>
    <w:multiLevelType w:val="hybridMultilevel"/>
    <w:tmpl w:val="EEA2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5915"/>
    <w:multiLevelType w:val="hybridMultilevel"/>
    <w:tmpl w:val="A38CAB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3B78D8"/>
    <w:multiLevelType w:val="hybridMultilevel"/>
    <w:tmpl w:val="712AFA6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34137AD"/>
    <w:multiLevelType w:val="hybridMultilevel"/>
    <w:tmpl w:val="581A53F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9A9756C"/>
    <w:multiLevelType w:val="hybridMultilevel"/>
    <w:tmpl w:val="F9E8CE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BDD7353"/>
    <w:multiLevelType w:val="hybridMultilevel"/>
    <w:tmpl w:val="1368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8168F8"/>
    <w:multiLevelType w:val="hybridMultilevel"/>
    <w:tmpl w:val="CC6CE086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0"/>
  </w:num>
  <w:num w:numId="5">
    <w:abstractNumId w:val="14"/>
  </w:num>
  <w:num w:numId="6">
    <w:abstractNumId w:val="38"/>
  </w:num>
  <w:num w:numId="7">
    <w:abstractNumId w:val="21"/>
  </w:num>
  <w:num w:numId="8">
    <w:abstractNumId w:val="16"/>
  </w:num>
  <w:num w:numId="9">
    <w:abstractNumId w:val="23"/>
  </w:num>
  <w:num w:numId="10">
    <w:abstractNumId w:val="48"/>
  </w:num>
  <w:num w:numId="11">
    <w:abstractNumId w:val="3"/>
  </w:num>
  <w:num w:numId="12">
    <w:abstractNumId w:val="46"/>
  </w:num>
  <w:num w:numId="13">
    <w:abstractNumId w:val="15"/>
  </w:num>
  <w:num w:numId="14">
    <w:abstractNumId w:val="45"/>
  </w:num>
  <w:num w:numId="15">
    <w:abstractNumId w:val="47"/>
  </w:num>
  <w:num w:numId="16">
    <w:abstractNumId w:val="4"/>
  </w:num>
  <w:num w:numId="17">
    <w:abstractNumId w:val="24"/>
  </w:num>
  <w:num w:numId="18">
    <w:abstractNumId w:val="29"/>
  </w:num>
  <w:num w:numId="19">
    <w:abstractNumId w:val="6"/>
  </w:num>
  <w:num w:numId="20">
    <w:abstractNumId w:val="22"/>
  </w:num>
  <w:num w:numId="21">
    <w:abstractNumId w:val="8"/>
  </w:num>
  <w:num w:numId="22">
    <w:abstractNumId w:val="32"/>
  </w:num>
  <w:num w:numId="23">
    <w:abstractNumId w:val="13"/>
  </w:num>
  <w:num w:numId="24">
    <w:abstractNumId w:val="36"/>
  </w:num>
  <w:num w:numId="25">
    <w:abstractNumId w:val="41"/>
  </w:num>
  <w:num w:numId="26">
    <w:abstractNumId w:val="30"/>
  </w:num>
  <w:num w:numId="27">
    <w:abstractNumId w:val="11"/>
  </w:num>
  <w:num w:numId="28">
    <w:abstractNumId w:val="27"/>
  </w:num>
  <w:num w:numId="29">
    <w:abstractNumId w:val="35"/>
  </w:num>
  <w:num w:numId="30">
    <w:abstractNumId w:val="2"/>
  </w:num>
  <w:num w:numId="31">
    <w:abstractNumId w:val="31"/>
  </w:num>
  <w:num w:numId="32">
    <w:abstractNumId w:val="25"/>
  </w:num>
  <w:num w:numId="33">
    <w:abstractNumId w:val="9"/>
  </w:num>
  <w:num w:numId="34">
    <w:abstractNumId w:val="40"/>
  </w:num>
  <w:num w:numId="35">
    <w:abstractNumId w:val="12"/>
  </w:num>
  <w:num w:numId="36">
    <w:abstractNumId w:val="1"/>
  </w:num>
  <w:num w:numId="37">
    <w:abstractNumId w:val="44"/>
  </w:num>
  <w:num w:numId="38">
    <w:abstractNumId w:val="5"/>
  </w:num>
  <w:num w:numId="39">
    <w:abstractNumId w:val="10"/>
  </w:num>
  <w:num w:numId="40">
    <w:abstractNumId w:val="18"/>
  </w:num>
  <w:num w:numId="41">
    <w:abstractNumId w:val="39"/>
  </w:num>
  <w:num w:numId="42">
    <w:abstractNumId w:val="7"/>
  </w:num>
  <w:num w:numId="43">
    <w:abstractNumId w:val="43"/>
  </w:num>
  <w:num w:numId="44">
    <w:abstractNumId w:val="19"/>
  </w:num>
  <w:num w:numId="45">
    <w:abstractNumId w:val="37"/>
  </w:num>
  <w:num w:numId="46">
    <w:abstractNumId w:val="34"/>
  </w:num>
  <w:num w:numId="47">
    <w:abstractNumId w:val="42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F"/>
    <w:rsid w:val="00045CC5"/>
    <w:rsid w:val="000C7F1C"/>
    <w:rsid w:val="001E5F7D"/>
    <w:rsid w:val="001F3749"/>
    <w:rsid w:val="002A2C8D"/>
    <w:rsid w:val="002E1FB5"/>
    <w:rsid w:val="002F4ED8"/>
    <w:rsid w:val="00304D29"/>
    <w:rsid w:val="00312EA8"/>
    <w:rsid w:val="003425AF"/>
    <w:rsid w:val="003B0E5C"/>
    <w:rsid w:val="00453179"/>
    <w:rsid w:val="00516D92"/>
    <w:rsid w:val="00582CD9"/>
    <w:rsid w:val="00585DD3"/>
    <w:rsid w:val="005B1D51"/>
    <w:rsid w:val="005E0233"/>
    <w:rsid w:val="006448EA"/>
    <w:rsid w:val="006D37AE"/>
    <w:rsid w:val="00747C96"/>
    <w:rsid w:val="007511F9"/>
    <w:rsid w:val="007E6CAB"/>
    <w:rsid w:val="00814B23"/>
    <w:rsid w:val="00817988"/>
    <w:rsid w:val="008678C4"/>
    <w:rsid w:val="008967AD"/>
    <w:rsid w:val="008A4864"/>
    <w:rsid w:val="00936B94"/>
    <w:rsid w:val="009631C9"/>
    <w:rsid w:val="00993D83"/>
    <w:rsid w:val="009B1D16"/>
    <w:rsid w:val="009F4284"/>
    <w:rsid w:val="009F62BF"/>
    <w:rsid w:val="00A7076A"/>
    <w:rsid w:val="00AA5C87"/>
    <w:rsid w:val="00AB6748"/>
    <w:rsid w:val="00BA617B"/>
    <w:rsid w:val="00BA6318"/>
    <w:rsid w:val="00C6050E"/>
    <w:rsid w:val="00D91A15"/>
    <w:rsid w:val="00DA7D46"/>
    <w:rsid w:val="00DD69D0"/>
    <w:rsid w:val="00E8555E"/>
    <w:rsid w:val="00E90D87"/>
    <w:rsid w:val="00E96AC5"/>
    <w:rsid w:val="00EE3F0E"/>
    <w:rsid w:val="00F404C6"/>
    <w:rsid w:val="00F57E32"/>
    <w:rsid w:val="00FE2437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BF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BF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CC28-40A3-4642-AAAF-ABDD6422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2016-06-14T08:52:00Z</cp:lastPrinted>
  <dcterms:created xsi:type="dcterms:W3CDTF">2016-06-14T08:24:00Z</dcterms:created>
  <dcterms:modified xsi:type="dcterms:W3CDTF">2016-06-14T08:57:00Z</dcterms:modified>
</cp:coreProperties>
</file>