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7DB" w:rsidRDefault="008D4D03">
      <w:pPr>
        <w:pStyle w:val="a3"/>
        <w:spacing w:before="71"/>
        <w:ind w:left="2"/>
        <w:jc w:val="center"/>
      </w:pPr>
      <w:r>
        <w:rPr>
          <w:w w:val="105"/>
        </w:rPr>
        <w:t>ЗАЯВКА</w:t>
      </w:r>
      <w:r>
        <w:rPr>
          <w:spacing w:val="3"/>
          <w:w w:val="105"/>
        </w:rPr>
        <w:t xml:space="preserve"> </w:t>
      </w:r>
      <w:r>
        <w:rPr>
          <w:w w:val="105"/>
        </w:rPr>
        <w:t>НА</w:t>
      </w:r>
      <w:r>
        <w:rPr>
          <w:spacing w:val="-7"/>
          <w:w w:val="105"/>
        </w:rPr>
        <w:t xml:space="preserve"> </w:t>
      </w:r>
      <w:r>
        <w:rPr>
          <w:w w:val="105"/>
        </w:rPr>
        <w:t>ПОДБОР</w:t>
      </w:r>
      <w:r>
        <w:rPr>
          <w:spacing w:val="9"/>
          <w:w w:val="105"/>
        </w:rPr>
        <w:t xml:space="preserve"> </w:t>
      </w:r>
      <w:r>
        <w:rPr>
          <w:spacing w:val="-2"/>
          <w:w w:val="105"/>
        </w:rPr>
        <w:t>ПЕРСОНАЛА</w:t>
      </w:r>
    </w:p>
    <w:p w:rsidR="007A27DB" w:rsidRDefault="007A27DB">
      <w:pPr>
        <w:spacing w:before="49"/>
        <w:rPr>
          <w:b/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3"/>
        <w:gridCol w:w="6239"/>
      </w:tblGrid>
      <w:tr w:rsidR="007A27DB">
        <w:trPr>
          <w:trHeight w:val="278"/>
        </w:trPr>
        <w:tc>
          <w:tcPr>
            <w:tcW w:w="9492" w:type="dxa"/>
            <w:gridSpan w:val="2"/>
          </w:tcPr>
          <w:p w:rsidR="007A27DB" w:rsidRDefault="008D4D03">
            <w:pPr>
              <w:pStyle w:val="TableParagraph"/>
              <w:spacing w:line="258" w:lineRule="exact"/>
              <w:ind w:left="6" w:right="1"/>
              <w:jc w:val="center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</w:p>
        </w:tc>
      </w:tr>
      <w:tr w:rsidR="007A27DB">
        <w:trPr>
          <w:trHeight w:val="827"/>
        </w:trPr>
        <w:tc>
          <w:tcPr>
            <w:tcW w:w="3253" w:type="dxa"/>
          </w:tcPr>
          <w:p w:rsidR="007A27DB" w:rsidRDefault="007A27DB">
            <w:pPr>
              <w:pStyle w:val="TableParagraph"/>
              <w:spacing w:before="267" w:line="240" w:lineRule="auto"/>
              <w:ind w:left="0"/>
              <w:rPr>
                <w:b/>
                <w:sz w:val="24"/>
              </w:rPr>
            </w:pPr>
          </w:p>
          <w:p w:rsidR="007A27DB" w:rsidRDefault="008D4D0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Полное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компании</w:t>
            </w:r>
          </w:p>
        </w:tc>
        <w:tc>
          <w:tcPr>
            <w:tcW w:w="6239" w:type="dxa"/>
          </w:tcPr>
          <w:p w:rsidR="007A27DB" w:rsidRDefault="008D4D0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Муниципальное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бюджетное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образовательное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учреждение дополнительного образования "Федоровская детская</w:t>
            </w:r>
          </w:p>
          <w:p w:rsidR="007A27DB" w:rsidRDefault="008D4D0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школа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искусств"</w:t>
            </w:r>
          </w:p>
        </w:tc>
      </w:tr>
      <w:tr w:rsidR="007A27DB">
        <w:trPr>
          <w:trHeight w:val="275"/>
        </w:trPr>
        <w:tc>
          <w:tcPr>
            <w:tcW w:w="3253" w:type="dxa"/>
          </w:tcPr>
          <w:p w:rsidR="007A27DB" w:rsidRDefault="008D4D0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Структура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6239" w:type="dxa"/>
          </w:tcPr>
          <w:p w:rsidR="007A27DB" w:rsidRDefault="008D4D03"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Дополнительное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образование</w:t>
            </w:r>
            <w:r>
              <w:rPr>
                <w:spacing w:val="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в</w:t>
            </w:r>
            <w:r>
              <w:rPr>
                <w:spacing w:val="-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области</w:t>
            </w:r>
            <w:r>
              <w:rPr>
                <w:spacing w:val="7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искусств</w:t>
            </w:r>
          </w:p>
        </w:tc>
      </w:tr>
      <w:tr w:rsidR="007A27DB">
        <w:trPr>
          <w:trHeight w:val="2207"/>
        </w:trPr>
        <w:tc>
          <w:tcPr>
            <w:tcW w:w="3253" w:type="dxa"/>
          </w:tcPr>
          <w:p w:rsidR="007A27DB" w:rsidRDefault="008D4D03">
            <w:pPr>
              <w:pStyle w:val="TableParagraph"/>
              <w:spacing w:before="267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Адрес</w:t>
            </w:r>
          </w:p>
        </w:tc>
        <w:tc>
          <w:tcPr>
            <w:tcW w:w="6239" w:type="dxa"/>
          </w:tcPr>
          <w:p w:rsidR="007A27DB" w:rsidRDefault="008D4D03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628456,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Тюменская</w:t>
            </w:r>
            <w:r>
              <w:rPr>
                <w:spacing w:val="-2"/>
                <w:sz w:val="24"/>
              </w:rPr>
              <w:t xml:space="preserve"> область,</w:t>
            </w:r>
          </w:p>
          <w:p w:rsidR="007A27DB" w:rsidRDefault="008D4D03">
            <w:pPr>
              <w:pStyle w:val="TableParagraph"/>
              <w:spacing w:line="240" w:lineRule="auto"/>
              <w:ind w:right="140"/>
              <w:jc w:val="both"/>
              <w:rPr>
                <w:sz w:val="24"/>
              </w:rPr>
            </w:pPr>
            <w:r>
              <w:rPr>
                <w:sz w:val="24"/>
              </w:rPr>
              <w:t>Ханты-Мансийский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автономный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округ-Югра,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Сургутский</w:t>
            </w:r>
            <w:proofErr w:type="spellEnd"/>
            <w:r>
              <w:rPr>
                <w:sz w:val="24"/>
              </w:rPr>
              <w:t xml:space="preserve"> район, городское поселение Федоровский, </w:t>
            </w:r>
            <w:proofErr w:type="spellStart"/>
            <w:r>
              <w:rPr>
                <w:sz w:val="24"/>
              </w:rPr>
              <w:t>пгт</w:t>
            </w:r>
            <w:proofErr w:type="spellEnd"/>
            <w:r>
              <w:rPr>
                <w:sz w:val="24"/>
              </w:rPr>
              <w:t>.</w:t>
            </w:r>
          </w:p>
          <w:p w:rsidR="007A27DB" w:rsidRDefault="008D4D03">
            <w:pPr>
              <w:pStyle w:val="TableParagraph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Федоровский,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Парковый,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12</w:t>
            </w:r>
          </w:p>
          <w:p w:rsidR="007A27DB" w:rsidRDefault="008D4D03">
            <w:pPr>
              <w:pStyle w:val="TableParagraph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628430,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Тюменская</w:t>
            </w:r>
            <w:r>
              <w:rPr>
                <w:spacing w:val="-2"/>
                <w:sz w:val="24"/>
              </w:rPr>
              <w:t xml:space="preserve"> область,</w:t>
            </w:r>
          </w:p>
          <w:p w:rsidR="007A27DB" w:rsidRDefault="008D4D03">
            <w:pPr>
              <w:pStyle w:val="TableParagraph"/>
              <w:spacing w:line="270" w:lineRule="atLeast"/>
              <w:ind w:right="140"/>
              <w:jc w:val="both"/>
              <w:rPr>
                <w:sz w:val="24"/>
              </w:rPr>
            </w:pPr>
            <w:r>
              <w:rPr>
                <w:sz w:val="24"/>
              </w:rPr>
              <w:t>Ханты-Мансийский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автономный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округ-Югра,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Сургутский</w:t>
            </w:r>
            <w:proofErr w:type="spellEnd"/>
            <w:r>
              <w:rPr>
                <w:sz w:val="24"/>
              </w:rPr>
              <w:t xml:space="preserve"> район, сельское поселение </w:t>
            </w:r>
            <w:proofErr w:type="spellStart"/>
            <w:r>
              <w:rPr>
                <w:sz w:val="24"/>
              </w:rPr>
              <w:t>Ульт-Ягун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с.п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Ульт-Ягун</w:t>
            </w:r>
            <w:proofErr w:type="spellEnd"/>
            <w:r>
              <w:rPr>
                <w:sz w:val="24"/>
              </w:rPr>
              <w:t>, ул. 35 лет Победы, д. 1/1</w:t>
            </w:r>
          </w:p>
        </w:tc>
      </w:tr>
      <w:tr w:rsidR="007A27DB">
        <w:trPr>
          <w:trHeight w:val="275"/>
        </w:trPr>
        <w:tc>
          <w:tcPr>
            <w:tcW w:w="3253" w:type="dxa"/>
          </w:tcPr>
          <w:p w:rsidR="007A27DB" w:rsidRDefault="008D4D0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Телефон,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факс</w:t>
            </w:r>
          </w:p>
        </w:tc>
        <w:tc>
          <w:tcPr>
            <w:tcW w:w="6239" w:type="dxa"/>
          </w:tcPr>
          <w:p w:rsidR="007A27DB" w:rsidRDefault="008D4D0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+7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(3462)733-738,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+7(3462)732-</w:t>
            </w:r>
            <w:r>
              <w:rPr>
                <w:spacing w:val="-5"/>
                <w:sz w:val="24"/>
              </w:rPr>
              <w:t>264</w:t>
            </w:r>
          </w:p>
        </w:tc>
      </w:tr>
      <w:tr w:rsidR="007A27DB">
        <w:trPr>
          <w:trHeight w:val="276"/>
        </w:trPr>
        <w:tc>
          <w:tcPr>
            <w:tcW w:w="3253" w:type="dxa"/>
          </w:tcPr>
          <w:p w:rsidR="007A27DB" w:rsidRDefault="008D4D0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Сайт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компании</w:t>
            </w:r>
          </w:p>
        </w:tc>
        <w:tc>
          <w:tcPr>
            <w:tcW w:w="6239" w:type="dxa"/>
          </w:tcPr>
          <w:p w:rsidR="007A27DB" w:rsidRDefault="008D4D0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https://fdshi.hmansy.muzkult.ru/</w:t>
            </w:r>
          </w:p>
        </w:tc>
      </w:tr>
      <w:tr w:rsidR="007A27DB">
        <w:trPr>
          <w:trHeight w:val="275"/>
        </w:trPr>
        <w:tc>
          <w:tcPr>
            <w:tcW w:w="3253" w:type="dxa"/>
          </w:tcPr>
          <w:p w:rsidR="007A27DB" w:rsidRDefault="008D4D0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E-</w:t>
            </w:r>
            <w:proofErr w:type="spellStart"/>
            <w:r>
              <w:rPr>
                <w:spacing w:val="-4"/>
                <w:sz w:val="24"/>
              </w:rPr>
              <w:t>mail</w:t>
            </w:r>
            <w:proofErr w:type="spellEnd"/>
          </w:p>
        </w:tc>
        <w:tc>
          <w:tcPr>
            <w:tcW w:w="6239" w:type="dxa"/>
          </w:tcPr>
          <w:p w:rsidR="007A27DB" w:rsidRDefault="008D4D03">
            <w:pPr>
              <w:pStyle w:val="TableParagraph"/>
              <w:rPr>
                <w:sz w:val="24"/>
              </w:rPr>
            </w:pPr>
            <w:hyperlink r:id="rId5">
              <w:r>
                <w:rPr>
                  <w:spacing w:val="-2"/>
                  <w:sz w:val="24"/>
                </w:rPr>
                <w:t>fdshi@yandex.ru</w:t>
              </w:r>
            </w:hyperlink>
          </w:p>
        </w:tc>
      </w:tr>
      <w:tr w:rsidR="007A27DB">
        <w:trPr>
          <w:trHeight w:val="277"/>
        </w:trPr>
        <w:tc>
          <w:tcPr>
            <w:tcW w:w="3253" w:type="dxa"/>
          </w:tcPr>
          <w:p w:rsidR="007A27DB" w:rsidRDefault="008D4D0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ФИО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</w:tc>
        <w:tc>
          <w:tcPr>
            <w:tcW w:w="6239" w:type="dxa"/>
          </w:tcPr>
          <w:p w:rsidR="007A27DB" w:rsidRDefault="0068340A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Кобцева</w:t>
            </w:r>
            <w:proofErr w:type="spellEnd"/>
            <w:r>
              <w:rPr>
                <w:sz w:val="24"/>
              </w:rPr>
              <w:t xml:space="preserve"> Анна Анатольевна</w:t>
            </w:r>
          </w:p>
        </w:tc>
      </w:tr>
      <w:tr w:rsidR="007A27DB">
        <w:trPr>
          <w:trHeight w:val="275"/>
        </w:trPr>
        <w:tc>
          <w:tcPr>
            <w:tcW w:w="3253" w:type="dxa"/>
          </w:tcPr>
          <w:p w:rsidR="007A27DB" w:rsidRDefault="008D4D0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Контактное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заявке</w:t>
            </w:r>
          </w:p>
        </w:tc>
        <w:tc>
          <w:tcPr>
            <w:tcW w:w="6239" w:type="dxa"/>
          </w:tcPr>
          <w:p w:rsidR="007A27DB" w:rsidRDefault="0068340A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и.о</w:t>
            </w:r>
            <w:proofErr w:type="spellEnd"/>
            <w:r>
              <w:rPr>
                <w:sz w:val="24"/>
              </w:rPr>
              <w:t>. заведующего филиалом Евтушенко Надежда Викторовна, +7(3462)738-448</w:t>
            </w:r>
          </w:p>
        </w:tc>
      </w:tr>
      <w:tr w:rsidR="007A27DB">
        <w:trPr>
          <w:trHeight w:val="275"/>
        </w:trPr>
        <w:tc>
          <w:tcPr>
            <w:tcW w:w="9492" w:type="dxa"/>
            <w:gridSpan w:val="2"/>
          </w:tcPr>
          <w:p w:rsidR="007A27DB" w:rsidRDefault="008D4D03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ВАКАНСИИ</w:t>
            </w:r>
          </w:p>
        </w:tc>
      </w:tr>
      <w:tr w:rsidR="007A27DB">
        <w:trPr>
          <w:trHeight w:val="1103"/>
        </w:trPr>
        <w:tc>
          <w:tcPr>
            <w:tcW w:w="3253" w:type="dxa"/>
          </w:tcPr>
          <w:p w:rsidR="007A27DB" w:rsidRDefault="00AB788E" w:rsidP="00AB788E">
            <w:pPr>
              <w:pStyle w:val="TableParagraph"/>
              <w:spacing w:before="1" w:line="240" w:lineRule="auto"/>
              <w:ind w:left="0"/>
              <w:rPr>
                <w:sz w:val="24"/>
              </w:rPr>
            </w:pPr>
            <w:r>
              <w:rPr>
                <w:b/>
                <w:sz w:val="24"/>
              </w:rPr>
              <w:t xml:space="preserve">  </w:t>
            </w:r>
            <w:r w:rsidR="008D4D03">
              <w:rPr>
                <w:sz w:val="24"/>
              </w:rPr>
              <w:t>Название</w:t>
            </w:r>
            <w:r w:rsidR="008D4D03">
              <w:rPr>
                <w:spacing w:val="-5"/>
                <w:sz w:val="24"/>
              </w:rPr>
              <w:t xml:space="preserve"> </w:t>
            </w:r>
            <w:r w:rsidR="008D4D03">
              <w:rPr>
                <w:spacing w:val="-2"/>
                <w:sz w:val="24"/>
              </w:rPr>
              <w:t>вакансии</w:t>
            </w:r>
          </w:p>
        </w:tc>
        <w:tc>
          <w:tcPr>
            <w:tcW w:w="6239" w:type="dxa"/>
          </w:tcPr>
          <w:p w:rsidR="007A27DB" w:rsidRDefault="008D4D03" w:rsidP="0068340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Преподаватель</w:t>
            </w:r>
            <w:r>
              <w:rPr>
                <w:spacing w:val="-3"/>
                <w:sz w:val="24"/>
              </w:rPr>
              <w:t xml:space="preserve"> </w:t>
            </w:r>
            <w:r w:rsidR="0068340A">
              <w:rPr>
                <w:sz w:val="24"/>
              </w:rPr>
              <w:t>музыкально – теоретических дисциплин</w:t>
            </w:r>
          </w:p>
        </w:tc>
      </w:tr>
      <w:tr w:rsidR="007A27DB">
        <w:trPr>
          <w:trHeight w:val="551"/>
        </w:trPr>
        <w:tc>
          <w:tcPr>
            <w:tcW w:w="3253" w:type="dxa"/>
          </w:tcPr>
          <w:p w:rsidR="007A27DB" w:rsidRDefault="008D4D0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Функциональные</w:t>
            </w:r>
          </w:p>
          <w:p w:rsidR="007A27DB" w:rsidRDefault="008D4D0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обязанности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сотрудника</w:t>
            </w:r>
          </w:p>
        </w:tc>
        <w:tc>
          <w:tcPr>
            <w:tcW w:w="6239" w:type="dxa"/>
          </w:tcPr>
          <w:p w:rsidR="007A27DB" w:rsidRDefault="008D4D03" w:rsidP="0068340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 w:rsidR="0068340A">
              <w:rPr>
                <w:sz w:val="24"/>
              </w:rPr>
              <w:t>предпрофессиональным и общеразвивающим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  <w:r w:rsidR="0068340A">
              <w:rPr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2"/>
                <w:sz w:val="24"/>
              </w:rPr>
              <w:t xml:space="preserve"> искусств</w:t>
            </w:r>
          </w:p>
        </w:tc>
      </w:tr>
      <w:tr w:rsidR="007A27DB">
        <w:trPr>
          <w:trHeight w:val="551"/>
        </w:trPr>
        <w:tc>
          <w:tcPr>
            <w:tcW w:w="3253" w:type="dxa"/>
          </w:tcPr>
          <w:p w:rsidR="007A27DB" w:rsidRDefault="008D4D0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График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6239" w:type="dxa"/>
          </w:tcPr>
          <w:p w:rsidR="007A27DB" w:rsidRDefault="0068340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шес</w:t>
            </w:r>
            <w:r w:rsidR="008D4D03">
              <w:rPr>
                <w:sz w:val="24"/>
              </w:rPr>
              <w:t>тидневная</w:t>
            </w:r>
            <w:r w:rsidR="008D4D03">
              <w:rPr>
                <w:spacing w:val="-3"/>
                <w:sz w:val="24"/>
              </w:rPr>
              <w:t xml:space="preserve"> </w:t>
            </w:r>
            <w:r w:rsidR="008D4D03">
              <w:rPr>
                <w:sz w:val="24"/>
              </w:rPr>
              <w:t>рабочая</w:t>
            </w:r>
            <w:r w:rsidR="008D4D03">
              <w:rPr>
                <w:spacing w:val="-3"/>
                <w:sz w:val="24"/>
              </w:rPr>
              <w:t xml:space="preserve"> </w:t>
            </w:r>
            <w:r w:rsidR="008D4D03">
              <w:rPr>
                <w:spacing w:val="-2"/>
                <w:sz w:val="24"/>
              </w:rPr>
              <w:t>неделя,</w:t>
            </w:r>
          </w:p>
          <w:p w:rsidR="007A27DB" w:rsidRDefault="008D4D0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индивидуальное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расписание</w:t>
            </w:r>
          </w:p>
        </w:tc>
      </w:tr>
      <w:tr w:rsidR="007A27DB">
        <w:trPr>
          <w:trHeight w:val="554"/>
        </w:trPr>
        <w:tc>
          <w:tcPr>
            <w:tcW w:w="3253" w:type="dxa"/>
          </w:tcPr>
          <w:p w:rsidR="007A27DB" w:rsidRDefault="008D4D03">
            <w:pPr>
              <w:pStyle w:val="TableParagraph"/>
              <w:spacing w:line="271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Тип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(постоянная,</w:t>
            </w:r>
            <w:proofErr w:type="gramEnd"/>
          </w:p>
          <w:p w:rsidR="007A27DB" w:rsidRDefault="008D4D03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временная</w:t>
            </w:r>
            <w:proofErr w:type="gramEnd"/>
            <w:r>
              <w:rPr>
                <w:spacing w:val="-2"/>
                <w:sz w:val="24"/>
              </w:rPr>
              <w:t>,</w:t>
            </w:r>
            <w:r w:rsidR="0068340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совместительство)</w:t>
            </w:r>
          </w:p>
        </w:tc>
        <w:tc>
          <w:tcPr>
            <w:tcW w:w="6239" w:type="dxa"/>
          </w:tcPr>
          <w:p w:rsidR="007A27DB" w:rsidRDefault="008D4D03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Постоянная</w:t>
            </w:r>
          </w:p>
        </w:tc>
      </w:tr>
      <w:tr w:rsidR="007A27DB">
        <w:trPr>
          <w:trHeight w:val="827"/>
        </w:trPr>
        <w:tc>
          <w:tcPr>
            <w:tcW w:w="3253" w:type="dxa"/>
          </w:tcPr>
          <w:p w:rsidR="007A27DB" w:rsidRDefault="008D4D03">
            <w:pPr>
              <w:pStyle w:val="TableParagraph"/>
              <w:spacing w:before="267" w:line="240" w:lineRule="auto"/>
              <w:rPr>
                <w:sz w:val="24"/>
              </w:rPr>
            </w:pPr>
            <w:r>
              <w:rPr>
                <w:sz w:val="24"/>
              </w:rPr>
              <w:t>Дополнительные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условия</w:t>
            </w:r>
          </w:p>
        </w:tc>
        <w:tc>
          <w:tcPr>
            <w:tcW w:w="6239" w:type="dxa"/>
          </w:tcPr>
          <w:p w:rsidR="007A27DB" w:rsidRPr="0068340A" w:rsidRDefault="0068340A">
            <w:pPr>
              <w:pStyle w:val="TableParagraph"/>
              <w:spacing w:line="270" w:lineRule="atLeast"/>
              <w:rPr>
                <w:sz w:val="24"/>
                <w:szCs w:val="24"/>
              </w:rPr>
            </w:pPr>
            <w:r w:rsidRPr="0068340A">
              <w:rPr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предоставляется </w:t>
            </w:r>
            <w:r w:rsidRPr="0068340A">
              <w:rPr>
                <w:color w:val="000000"/>
                <w:sz w:val="24"/>
                <w:szCs w:val="24"/>
                <w:shd w:val="clear" w:color="auto" w:fill="FFFFFF"/>
              </w:rPr>
              <w:t>с</w:t>
            </w:r>
            <w:r w:rsidRPr="0068340A">
              <w:rPr>
                <w:color w:val="000000"/>
                <w:sz w:val="24"/>
                <w:szCs w:val="24"/>
                <w:shd w:val="clear" w:color="auto" w:fill="FFFFFF"/>
              </w:rPr>
              <w:t>лужебное жилье или компенсация расходов за аренду жилья</w:t>
            </w:r>
            <w:r w:rsidR="007E6EDA">
              <w:rPr>
                <w:color w:val="000000"/>
                <w:sz w:val="24"/>
                <w:szCs w:val="24"/>
                <w:shd w:val="clear" w:color="auto" w:fill="FFFFFF"/>
              </w:rPr>
              <w:t>;</w:t>
            </w:r>
            <w:bookmarkStart w:id="0" w:name="_GoBack"/>
            <w:bookmarkEnd w:id="0"/>
            <w:r w:rsidRPr="0068340A">
              <w:rPr>
                <w:color w:val="000000"/>
                <w:sz w:val="24"/>
                <w:szCs w:val="24"/>
              </w:rPr>
              <w:br/>
            </w:r>
            <w:r w:rsidRPr="0068340A">
              <w:rPr>
                <w:color w:val="000000"/>
                <w:sz w:val="24"/>
                <w:szCs w:val="24"/>
                <w:shd w:val="clear" w:color="auto" w:fill="FFFFFF"/>
              </w:rPr>
              <w:t>- в</w:t>
            </w:r>
            <w:r w:rsidRPr="0068340A">
              <w:rPr>
                <w:color w:val="000000"/>
                <w:sz w:val="24"/>
                <w:szCs w:val="24"/>
                <w:shd w:val="clear" w:color="auto" w:fill="FFFFFF"/>
              </w:rPr>
              <w:t xml:space="preserve">озможность участия в программе «Земский работник культуры» — </w:t>
            </w:r>
            <w:r w:rsidR="00AB788E">
              <w:rPr>
                <w:color w:val="000000"/>
                <w:sz w:val="24"/>
                <w:szCs w:val="24"/>
                <w:shd w:val="clear" w:color="auto" w:fill="FFFFFF"/>
              </w:rPr>
              <w:t xml:space="preserve">единовременная </w:t>
            </w:r>
            <w:r w:rsidRPr="0068340A">
              <w:rPr>
                <w:color w:val="000000"/>
                <w:sz w:val="24"/>
                <w:szCs w:val="24"/>
                <w:shd w:val="clear" w:color="auto" w:fill="FFFFFF"/>
              </w:rPr>
              <w:t>выплата 1.000.000₽</w:t>
            </w:r>
          </w:p>
        </w:tc>
      </w:tr>
      <w:tr w:rsidR="007A27DB">
        <w:trPr>
          <w:trHeight w:val="275"/>
        </w:trPr>
        <w:tc>
          <w:tcPr>
            <w:tcW w:w="9492" w:type="dxa"/>
            <w:gridSpan w:val="2"/>
          </w:tcPr>
          <w:p w:rsidR="007A27DB" w:rsidRDefault="008D4D03">
            <w:pPr>
              <w:pStyle w:val="TableParagraph"/>
              <w:ind w:left="6" w:right="4"/>
              <w:jc w:val="center"/>
              <w:rPr>
                <w:sz w:val="24"/>
              </w:rPr>
            </w:pPr>
            <w:r>
              <w:rPr>
                <w:sz w:val="24"/>
              </w:rPr>
              <w:t>ТРЕБОВАНИЕ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КАНДИДАТУ</w:t>
            </w:r>
          </w:p>
        </w:tc>
      </w:tr>
      <w:tr w:rsidR="007A27DB">
        <w:trPr>
          <w:trHeight w:val="275"/>
        </w:trPr>
        <w:tc>
          <w:tcPr>
            <w:tcW w:w="3253" w:type="dxa"/>
          </w:tcPr>
          <w:p w:rsidR="007A27DB" w:rsidRDefault="008D4D0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Образование</w:t>
            </w:r>
          </w:p>
        </w:tc>
        <w:tc>
          <w:tcPr>
            <w:tcW w:w="6239" w:type="dxa"/>
          </w:tcPr>
          <w:p w:rsidR="007A27DB" w:rsidRDefault="008D4D0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Среднее</w:t>
            </w:r>
            <w:r w:rsidR="0068340A">
              <w:rPr>
                <w:sz w:val="24"/>
              </w:rPr>
              <w:t>, высшее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образование</w:t>
            </w:r>
          </w:p>
        </w:tc>
      </w:tr>
      <w:tr w:rsidR="007A27DB">
        <w:trPr>
          <w:trHeight w:val="551"/>
        </w:trPr>
        <w:tc>
          <w:tcPr>
            <w:tcW w:w="3253" w:type="dxa"/>
          </w:tcPr>
          <w:p w:rsidR="007A27DB" w:rsidRDefault="008D4D0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Специальность</w:t>
            </w:r>
          </w:p>
        </w:tc>
        <w:tc>
          <w:tcPr>
            <w:tcW w:w="6239" w:type="dxa"/>
          </w:tcPr>
          <w:p w:rsidR="007A27DB" w:rsidRDefault="0068340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Теория музыки</w:t>
            </w:r>
          </w:p>
        </w:tc>
      </w:tr>
    </w:tbl>
    <w:p w:rsidR="008D4D03" w:rsidRDefault="008D4D03"/>
    <w:sectPr w:rsidR="008D4D03">
      <w:type w:val="continuous"/>
      <w:pgSz w:w="11910" w:h="16840"/>
      <w:pgMar w:top="104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7A27DB"/>
    <w:rsid w:val="0068340A"/>
    <w:rsid w:val="007A27DB"/>
    <w:rsid w:val="007E6EDA"/>
    <w:rsid w:val="008D4D03"/>
    <w:rsid w:val="00AB7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9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56" w:lineRule="exact"/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9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56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dshi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Чугаевская Оксана</dc:creator>
  <cp:lastModifiedBy>User</cp:lastModifiedBy>
  <cp:revision>3</cp:revision>
  <dcterms:created xsi:type="dcterms:W3CDTF">2026-03-05T04:20:00Z</dcterms:created>
  <dcterms:modified xsi:type="dcterms:W3CDTF">2026-03-05T06:35:00Z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2026-03-05T00:00:00Z</vt:filetime>
  </property>
  <property fmtid="{D5CDD505-2E9C-101B-9397-08002B2CF9AE}" pid="5" name="Producer">
    <vt:lpwstr>Microsoft® Word 2010</vt:lpwstr>
  </property>
</Properties>
</file>